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0421"/>
      </w:tblGrid>
      <w:tr w:rsidR="00890BD4" w:rsidTr="000A6102">
        <w:trPr>
          <w:trHeight w:val="434"/>
        </w:trPr>
        <w:tc>
          <w:tcPr>
            <w:tcW w:w="10421" w:type="dxa"/>
            <w:shd w:val="clear" w:color="auto" w:fill="92CDDC"/>
          </w:tcPr>
          <w:p w:rsidR="00890BD4" w:rsidRPr="00890BD4" w:rsidRDefault="000A6102" w:rsidP="000A6102">
            <w:pPr>
              <w:pStyle w:val="Title"/>
              <w:tabs>
                <w:tab w:val="center" w:pos="5102"/>
                <w:tab w:val="left" w:pos="8896"/>
              </w:tabs>
              <w:spacing w:before="60" w:after="60"/>
              <w:jc w:val="left"/>
              <w:rPr>
                <w:rFonts w:ascii="Calibri" w:hAnsi="Calibri" w:cs="Comic Sans MS"/>
                <w:color w:val="000000"/>
                <w:sz w:val="44"/>
                <w:szCs w:val="44"/>
              </w:rPr>
            </w:pPr>
            <w:r>
              <w:rPr>
                <w:rFonts w:ascii="Calibri" w:hAnsi="Calibri" w:cs="Comic Sans MS"/>
                <w:color w:val="000000"/>
                <w:sz w:val="44"/>
                <w:szCs w:val="44"/>
              </w:rPr>
              <w:tab/>
            </w:r>
            <w:r w:rsidR="00890BD4" w:rsidRPr="00890BD4">
              <w:rPr>
                <w:rFonts w:ascii="Calibri" w:hAnsi="Calibri" w:cs="Comic Sans MS"/>
                <w:color w:val="000000"/>
                <w:sz w:val="44"/>
                <w:szCs w:val="44"/>
              </w:rPr>
              <w:t xml:space="preserve">Curriculum Vitae: </w:t>
            </w:r>
            <w:proofErr w:type="spellStart"/>
            <w:r w:rsidR="00064C4E">
              <w:rPr>
                <w:rFonts w:ascii="Calibri" w:hAnsi="Calibri" w:cs="Comic Sans MS"/>
                <w:color w:val="000000"/>
                <w:sz w:val="44"/>
                <w:szCs w:val="44"/>
              </w:rPr>
              <w:t>xxxxxxxxxxx</w:t>
            </w:r>
            <w:proofErr w:type="spellEnd"/>
            <w:r>
              <w:rPr>
                <w:rFonts w:ascii="Calibri" w:hAnsi="Calibri" w:cs="Comic Sans MS"/>
                <w:color w:val="000000"/>
                <w:sz w:val="44"/>
                <w:szCs w:val="44"/>
              </w:rPr>
              <w:tab/>
            </w:r>
          </w:p>
        </w:tc>
      </w:tr>
    </w:tbl>
    <w:p w:rsidR="00890BD4" w:rsidRPr="00800433" w:rsidRDefault="00890BD4" w:rsidP="000A6102">
      <w:pPr>
        <w:pStyle w:val="Title"/>
        <w:jc w:val="left"/>
        <w:rPr>
          <w:rFonts w:ascii="Calibri" w:hAnsi="Calibri" w:cs="Comic Sans MS"/>
          <w:b w:val="0"/>
          <w:sz w:val="28"/>
          <w:szCs w:val="28"/>
        </w:rPr>
      </w:pPr>
    </w:p>
    <w:tbl>
      <w:tblPr>
        <w:tblStyle w:val="TableGrid"/>
        <w:tblW w:w="0" w:type="auto"/>
        <w:tblLook w:val="00A0"/>
      </w:tblPr>
      <w:tblGrid>
        <w:gridCol w:w="2093"/>
        <w:gridCol w:w="8124"/>
      </w:tblGrid>
      <w:tr w:rsidR="00890BD4" w:rsidTr="00821181">
        <w:trPr>
          <w:trHeight w:val="360"/>
        </w:trPr>
        <w:tc>
          <w:tcPr>
            <w:tcW w:w="2093" w:type="dxa"/>
            <w:tcBorders>
              <w:top w:val="nil"/>
              <w:left w:val="nil"/>
              <w:bottom w:val="single" w:sz="12" w:space="0" w:color="31849B"/>
              <w:right w:val="nil"/>
            </w:tcBorders>
            <w:shd w:val="clear" w:color="auto" w:fill="92CDDC"/>
          </w:tcPr>
          <w:p w:rsidR="00890BD4" w:rsidRPr="00890BD4" w:rsidRDefault="00890BD4" w:rsidP="000A6102">
            <w:pPr>
              <w:pStyle w:val="Title"/>
              <w:spacing w:before="120" w:after="120"/>
              <w:jc w:val="left"/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890BD4">
              <w:rPr>
                <w:rFonts w:ascii="Calibri" w:hAnsi="Calibri" w:cs="Comic Sans MS"/>
                <w:color w:val="000000"/>
                <w:sz w:val="22"/>
                <w:szCs w:val="22"/>
              </w:rPr>
              <w:t xml:space="preserve">Personal </w:t>
            </w: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Summary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12" w:space="0" w:color="31849B"/>
              <w:right w:val="nil"/>
            </w:tcBorders>
          </w:tcPr>
          <w:p w:rsidR="00890BD4" w:rsidRPr="00890BD4" w:rsidRDefault="00890BD4" w:rsidP="000A6102">
            <w:pPr>
              <w:pStyle w:val="Title"/>
              <w:spacing w:before="120" w:after="120"/>
              <w:jc w:val="left"/>
              <w:rPr>
                <w:rFonts w:ascii="Calibri" w:hAnsi="Calibri" w:cs="Comic Sans MS"/>
                <w:b w:val="0"/>
                <w:color w:val="000000"/>
                <w:sz w:val="22"/>
                <w:szCs w:val="22"/>
              </w:rPr>
            </w:pPr>
          </w:p>
        </w:tc>
      </w:tr>
      <w:tr w:rsidR="00890BD4" w:rsidTr="00821181">
        <w:trPr>
          <w:trHeight w:val="3114"/>
        </w:trPr>
        <w:tc>
          <w:tcPr>
            <w:tcW w:w="10217" w:type="dxa"/>
            <w:gridSpan w:val="2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:rsidR="00950795" w:rsidRPr="00950795" w:rsidRDefault="00950795" w:rsidP="00F4435C">
            <w:pPr>
              <w:shd w:val="clear" w:color="auto" w:fill="FFFFFF"/>
              <w:autoSpaceDE/>
              <w:autoSpaceDN/>
              <w:spacing w:before="120" w:after="120"/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</w:pPr>
            <w:r w:rsidRPr="00950795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>I am a driven, ambitious and enthusiastic individual who is currently seeking a new role that utilises my experience in accountancy and finance and develops my personal and corporate taxation skills and knowledge.</w:t>
            </w:r>
          </w:p>
          <w:p w:rsidR="00F4435C" w:rsidRDefault="00950795" w:rsidP="00F4435C">
            <w:pPr>
              <w:shd w:val="clear" w:color="auto" w:fill="FFFFFF"/>
              <w:autoSpaceDE/>
              <w:autoSpaceDN/>
              <w:spacing w:before="120" w:after="120"/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</w:pPr>
            <w:r w:rsidRPr="00950795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 xml:space="preserve">My hard work and determination has been reflected in my present occupation and many aspects of my working life, </w:t>
            </w:r>
            <w:r w:rsidR="000422FD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>progressing</w:t>
            </w:r>
            <w:r w:rsidRPr="00950795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 xml:space="preserve"> from being an </w:t>
            </w:r>
            <w:proofErr w:type="spellStart"/>
            <w:r w:rsidR="00064C4E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>xxxxxxxxxxxxxxxxxxxxxxxxxxxxxx</w:t>
            </w:r>
            <w:proofErr w:type="spellEnd"/>
            <w:r w:rsidRPr="00950795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>. During my career I have successfully combined my studies with my work and other commitments reflecting myself as a self-motivated, well organised and e</w:t>
            </w:r>
            <w:r w:rsidR="00F4435C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>fficient worker under pressure.</w:t>
            </w:r>
          </w:p>
          <w:p w:rsidR="00950795" w:rsidRDefault="00950795" w:rsidP="00F4435C">
            <w:pPr>
              <w:shd w:val="clear" w:color="auto" w:fill="FFFFFF"/>
              <w:autoSpaceDE/>
              <w:autoSpaceDN/>
              <w:spacing w:before="120" w:after="120"/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</w:pPr>
            <w:r w:rsidRPr="00950795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 xml:space="preserve">My problem solving approach is concise and geared with an inner drive to see things through to completion. I am a quick learner and who is always keen to acquire new knowledge to improve client service. My </w:t>
            </w:r>
            <w:r w:rsidR="000A03A1" w:rsidRPr="00950795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>open-minded</w:t>
            </w:r>
            <w:r w:rsidRPr="00950795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 xml:space="preserve"> approach to work </w:t>
            </w:r>
            <w:r w:rsidR="000A03A1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>allows me to be</w:t>
            </w:r>
            <w:r w:rsidRPr="00950795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 xml:space="preserve"> adaptable to new situations.</w:t>
            </w:r>
          </w:p>
          <w:p w:rsidR="00890BD4" w:rsidRPr="00950795" w:rsidRDefault="00950795" w:rsidP="00F4435C">
            <w:pPr>
              <w:shd w:val="clear" w:color="auto" w:fill="FFFFFF"/>
              <w:autoSpaceDE/>
              <w:autoSpaceDN/>
              <w:spacing w:before="120" w:after="120"/>
              <w:rPr>
                <w:rFonts w:ascii="Noteworthy Light" w:hAnsi="Noteworthy Light"/>
                <w:b/>
                <w:bCs/>
                <w:color w:val="444444"/>
                <w:sz w:val="27"/>
                <w:szCs w:val="27"/>
                <w:lang w:eastAsia="en-US"/>
              </w:rPr>
            </w:pPr>
            <w:r w:rsidRPr="00950795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 xml:space="preserve">In brief I am a </w:t>
            </w:r>
            <w:r w:rsidR="00AF0E01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>reliable</w:t>
            </w:r>
            <w:r w:rsidRPr="00950795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 xml:space="preserve">, </w:t>
            </w:r>
            <w:r w:rsidR="00AF0E01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>driven and</w:t>
            </w:r>
            <w:r w:rsidRPr="00950795">
              <w:rPr>
                <w:rFonts w:asciiTheme="minorHAnsi" w:hAnsiTheme="minorHAnsi"/>
                <w:bCs/>
                <w:color w:val="444444"/>
                <w:sz w:val="22"/>
                <w:szCs w:val="22"/>
                <w:lang w:eastAsia="en-US"/>
              </w:rPr>
              <w:t xml:space="preserve"> hardworking individual eager to thrive and gain further experience in the field of taxation.</w:t>
            </w:r>
          </w:p>
        </w:tc>
      </w:tr>
    </w:tbl>
    <w:p w:rsidR="00890BD4" w:rsidRPr="00800433" w:rsidRDefault="00890BD4" w:rsidP="000A6102">
      <w:pPr>
        <w:pStyle w:val="Title"/>
        <w:jc w:val="left"/>
        <w:rPr>
          <w:rFonts w:ascii="Calibri" w:hAnsi="Calibri" w:cs="Comic Sans MS"/>
          <w:b w:val="0"/>
          <w:sz w:val="28"/>
          <w:szCs w:val="28"/>
        </w:rPr>
      </w:pPr>
    </w:p>
    <w:tbl>
      <w:tblPr>
        <w:tblStyle w:val="TableGrid"/>
        <w:tblW w:w="0" w:type="auto"/>
        <w:tblLook w:val="00A0"/>
      </w:tblPr>
      <w:tblGrid>
        <w:gridCol w:w="1668"/>
        <w:gridCol w:w="1275"/>
        <w:gridCol w:w="4004"/>
        <w:gridCol w:w="3474"/>
      </w:tblGrid>
      <w:tr w:rsidR="00890BD4" w:rsidRPr="00890BD4" w:rsidTr="00890BD4">
        <w:tc>
          <w:tcPr>
            <w:tcW w:w="2943" w:type="dxa"/>
            <w:gridSpan w:val="2"/>
            <w:tcBorders>
              <w:top w:val="nil"/>
              <w:left w:val="nil"/>
              <w:bottom w:val="single" w:sz="12" w:space="0" w:color="31849B"/>
              <w:right w:val="nil"/>
            </w:tcBorders>
            <w:shd w:val="clear" w:color="auto" w:fill="92CDDC"/>
          </w:tcPr>
          <w:p w:rsidR="00890BD4" w:rsidRPr="00890BD4" w:rsidRDefault="00890BD4" w:rsidP="000A6102">
            <w:pPr>
              <w:pStyle w:val="Title"/>
              <w:spacing w:before="120" w:after="120"/>
              <w:jc w:val="left"/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Education and Qualifications</w:t>
            </w:r>
          </w:p>
        </w:tc>
        <w:tc>
          <w:tcPr>
            <w:tcW w:w="7478" w:type="dxa"/>
            <w:gridSpan w:val="2"/>
            <w:tcBorders>
              <w:top w:val="nil"/>
              <w:left w:val="nil"/>
              <w:bottom w:val="single" w:sz="12" w:space="0" w:color="31849B"/>
              <w:right w:val="nil"/>
            </w:tcBorders>
          </w:tcPr>
          <w:p w:rsidR="00890BD4" w:rsidRPr="00890BD4" w:rsidRDefault="00890BD4" w:rsidP="000A6102">
            <w:pPr>
              <w:pStyle w:val="Title"/>
              <w:spacing w:before="120" w:after="120"/>
              <w:jc w:val="left"/>
              <w:rPr>
                <w:rFonts w:ascii="Calibri" w:hAnsi="Calibri" w:cs="Comic Sans MS"/>
                <w:b w:val="0"/>
                <w:color w:val="000000"/>
                <w:sz w:val="22"/>
                <w:szCs w:val="22"/>
              </w:rPr>
            </w:pPr>
          </w:p>
        </w:tc>
      </w:tr>
      <w:tr w:rsidR="00890BD4" w:rsidRPr="00890BD4" w:rsidTr="00890BD4">
        <w:tc>
          <w:tcPr>
            <w:tcW w:w="1668" w:type="dxa"/>
            <w:tcBorders>
              <w:top w:val="single" w:sz="12" w:space="0" w:color="31849B"/>
              <w:left w:val="single" w:sz="12" w:space="0" w:color="31849B"/>
              <w:bottom w:val="nil"/>
              <w:right w:val="nil"/>
            </w:tcBorders>
          </w:tcPr>
          <w:p w:rsidR="00890BD4" w:rsidRDefault="00EA2B21" w:rsidP="000A6102">
            <w:pPr>
              <w:pStyle w:val="Title"/>
              <w:spacing w:before="120"/>
              <w:jc w:val="left"/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  <w:t>2010 – 2</w:t>
            </w:r>
            <w:r w:rsidR="0050357E"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5279" w:type="dxa"/>
            <w:gridSpan w:val="2"/>
            <w:tcBorders>
              <w:top w:val="single" w:sz="12" w:space="0" w:color="31849B"/>
              <w:left w:val="nil"/>
              <w:bottom w:val="nil"/>
              <w:right w:val="nil"/>
            </w:tcBorders>
          </w:tcPr>
          <w:p w:rsidR="00890BD4" w:rsidRDefault="00064C4E" w:rsidP="00F4435C">
            <w:pPr>
              <w:pStyle w:val="Title"/>
              <w:spacing w:before="120"/>
              <w:jc w:val="left"/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  <w:t>xxxxxx</w:t>
            </w:r>
            <w:proofErr w:type="spellEnd"/>
            <w:proofErr w:type="gramEnd"/>
          </w:p>
        </w:tc>
        <w:tc>
          <w:tcPr>
            <w:tcW w:w="3474" w:type="dxa"/>
            <w:tcBorders>
              <w:top w:val="single" w:sz="12" w:space="0" w:color="31849B"/>
              <w:left w:val="nil"/>
              <w:bottom w:val="nil"/>
              <w:right w:val="single" w:sz="12" w:space="0" w:color="31849B"/>
            </w:tcBorders>
          </w:tcPr>
          <w:p w:rsidR="0050357E" w:rsidRPr="00890BD4" w:rsidRDefault="00064C4E" w:rsidP="000A6102">
            <w:pPr>
              <w:pStyle w:val="Title"/>
              <w:spacing w:before="120"/>
              <w:jc w:val="left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xxxxx</w:t>
            </w:r>
            <w:proofErr w:type="spellEnd"/>
            <w:proofErr w:type="gramEnd"/>
          </w:p>
        </w:tc>
      </w:tr>
      <w:tr w:rsidR="00890BD4" w:rsidRPr="00890BD4" w:rsidTr="00890BD4">
        <w:tc>
          <w:tcPr>
            <w:tcW w:w="1668" w:type="dxa"/>
            <w:tcBorders>
              <w:top w:val="nil"/>
              <w:left w:val="single" w:sz="12" w:space="0" w:color="31849B"/>
              <w:bottom w:val="single" w:sz="12" w:space="0" w:color="31849B"/>
              <w:right w:val="nil"/>
            </w:tcBorders>
          </w:tcPr>
          <w:p w:rsidR="00890BD4" w:rsidRDefault="00950795" w:rsidP="000A6102">
            <w:pPr>
              <w:pStyle w:val="Title"/>
              <w:spacing w:before="120"/>
              <w:jc w:val="left"/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  <w:t>2006</w:t>
            </w:r>
            <w:r w:rsidR="00890BD4"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  <w:t>2009</w:t>
            </w:r>
          </w:p>
          <w:p w:rsidR="00950795" w:rsidRDefault="00950795" w:rsidP="000A6102">
            <w:pPr>
              <w:pStyle w:val="Title"/>
              <w:spacing w:before="120"/>
              <w:jc w:val="left"/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  <w:t>2003 – 2005</w:t>
            </w:r>
          </w:p>
          <w:p w:rsidR="00950795" w:rsidRDefault="00950795" w:rsidP="000A6102">
            <w:pPr>
              <w:pStyle w:val="Title"/>
              <w:spacing w:before="120"/>
              <w:jc w:val="left"/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  <w:t>1998 – 2003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12" w:space="0" w:color="31849B"/>
              <w:right w:val="nil"/>
            </w:tcBorders>
          </w:tcPr>
          <w:p w:rsidR="00890BD4" w:rsidRDefault="00064C4E" w:rsidP="000A6102">
            <w:pPr>
              <w:pStyle w:val="Title"/>
              <w:spacing w:before="120"/>
              <w:jc w:val="left"/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  <w:t>xxxxxxx</w:t>
            </w:r>
            <w:proofErr w:type="spellEnd"/>
            <w:proofErr w:type="gramEnd"/>
          </w:p>
          <w:p w:rsidR="00950795" w:rsidRDefault="00064C4E" w:rsidP="000A6102">
            <w:pPr>
              <w:pStyle w:val="Title"/>
              <w:spacing w:before="120"/>
              <w:jc w:val="left"/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  <w:t>xxxxxxxxxxx</w:t>
            </w:r>
            <w:proofErr w:type="spellEnd"/>
            <w:proofErr w:type="gramEnd"/>
          </w:p>
          <w:p w:rsidR="00950795" w:rsidRDefault="00064C4E" w:rsidP="000A6102">
            <w:pPr>
              <w:pStyle w:val="Title"/>
              <w:spacing w:before="120"/>
              <w:jc w:val="left"/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 w:val="0"/>
                <w:snapToGrid w:val="0"/>
                <w:color w:val="000000"/>
                <w:sz w:val="22"/>
                <w:szCs w:val="22"/>
              </w:rPr>
              <w:t>xxxxxxxxxxxxxxx</w:t>
            </w:r>
            <w:proofErr w:type="spellEnd"/>
            <w:proofErr w:type="gramEnd"/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31849B"/>
              <w:right w:val="single" w:sz="12" w:space="0" w:color="31849B"/>
            </w:tcBorders>
          </w:tcPr>
          <w:p w:rsidR="00950795" w:rsidRDefault="00064C4E" w:rsidP="000A6102">
            <w:pPr>
              <w:pStyle w:val="Title"/>
              <w:spacing w:before="120"/>
              <w:jc w:val="left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Xxxx</w:t>
            </w:r>
            <w:proofErr w:type="spellEnd"/>
          </w:p>
          <w:p w:rsidR="00064C4E" w:rsidRDefault="00064C4E" w:rsidP="000A6102">
            <w:pPr>
              <w:pStyle w:val="Title"/>
              <w:spacing w:before="120"/>
              <w:jc w:val="left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Xxxx</w:t>
            </w:r>
            <w:proofErr w:type="spellEnd"/>
          </w:p>
          <w:p w:rsidR="00064C4E" w:rsidRPr="00890BD4" w:rsidRDefault="00064C4E" w:rsidP="000A6102">
            <w:pPr>
              <w:pStyle w:val="Title"/>
              <w:spacing w:before="120"/>
              <w:jc w:val="left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xxxx</w:t>
            </w:r>
            <w:proofErr w:type="spellEnd"/>
            <w:proofErr w:type="gramEnd"/>
          </w:p>
        </w:tc>
      </w:tr>
    </w:tbl>
    <w:p w:rsidR="00890BD4" w:rsidRPr="00800433" w:rsidRDefault="00890BD4" w:rsidP="000A6102">
      <w:pPr>
        <w:pStyle w:val="Title"/>
        <w:jc w:val="left"/>
        <w:rPr>
          <w:rFonts w:ascii="Calibri" w:hAnsi="Calibri" w:cs="Comic Sans MS"/>
          <w:b w:val="0"/>
          <w:sz w:val="28"/>
          <w:szCs w:val="28"/>
        </w:rPr>
      </w:pPr>
    </w:p>
    <w:tbl>
      <w:tblPr>
        <w:tblStyle w:val="TableGrid"/>
        <w:tblW w:w="0" w:type="auto"/>
        <w:tblLook w:val="00A0"/>
      </w:tblPr>
      <w:tblGrid>
        <w:gridCol w:w="1668"/>
        <w:gridCol w:w="8753"/>
      </w:tblGrid>
      <w:tr w:rsidR="00890BD4" w:rsidRPr="00890BD4" w:rsidTr="00890BD4">
        <w:tc>
          <w:tcPr>
            <w:tcW w:w="1668" w:type="dxa"/>
            <w:tcBorders>
              <w:top w:val="nil"/>
              <w:left w:val="nil"/>
              <w:bottom w:val="single" w:sz="12" w:space="0" w:color="31849B"/>
              <w:right w:val="nil"/>
            </w:tcBorders>
            <w:shd w:val="clear" w:color="auto" w:fill="92CDDC"/>
          </w:tcPr>
          <w:p w:rsidR="00890BD4" w:rsidRPr="00890BD4" w:rsidRDefault="00890BD4" w:rsidP="000A6102">
            <w:pPr>
              <w:pStyle w:val="Title"/>
              <w:spacing w:before="120" w:after="120"/>
              <w:jc w:val="left"/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Employment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12" w:space="0" w:color="31849B"/>
              <w:right w:val="nil"/>
            </w:tcBorders>
          </w:tcPr>
          <w:p w:rsidR="00890BD4" w:rsidRPr="00890BD4" w:rsidRDefault="00890BD4" w:rsidP="000A6102">
            <w:pPr>
              <w:pStyle w:val="Title"/>
              <w:spacing w:before="120" w:after="120"/>
              <w:jc w:val="left"/>
              <w:rPr>
                <w:rFonts w:ascii="Calibri" w:hAnsi="Calibri" w:cs="Comic Sans MS"/>
                <w:b w:val="0"/>
                <w:color w:val="000000"/>
                <w:sz w:val="22"/>
                <w:szCs w:val="22"/>
              </w:rPr>
            </w:pPr>
          </w:p>
        </w:tc>
      </w:tr>
      <w:tr w:rsidR="00890BD4" w:rsidRPr="00890BD4" w:rsidTr="00890BD4">
        <w:tc>
          <w:tcPr>
            <w:tcW w:w="10421" w:type="dxa"/>
            <w:gridSpan w:val="2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:rsidR="00890BD4" w:rsidRDefault="002D61F3" w:rsidP="000A610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 2012 – Jun 2013</w:t>
            </w:r>
          </w:p>
          <w:p w:rsidR="000C45D0" w:rsidRPr="00F4435C" w:rsidRDefault="00064C4E" w:rsidP="000A6102">
            <w:pPr>
              <w:spacing w:before="120"/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</w:rPr>
              <w:t>xxxxxxxxxxxxxxxxxxxxxxxxxxx</w:t>
            </w:r>
            <w:proofErr w:type="spellEnd"/>
          </w:p>
          <w:p w:rsidR="00B86B60" w:rsidRPr="00EA2B21" w:rsidRDefault="00BD5099" w:rsidP="000A6102">
            <w:p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 w:rsidRPr="00EA2B21">
              <w:rPr>
                <w:rFonts w:ascii="Calibri" w:hAnsi="Calibri"/>
                <w:i/>
                <w:sz w:val="22"/>
                <w:szCs w:val="22"/>
              </w:rPr>
              <w:t xml:space="preserve">During my time at </w:t>
            </w:r>
            <w:proofErr w:type="spellStart"/>
            <w:r w:rsidR="00064C4E">
              <w:rPr>
                <w:rFonts w:ascii="Calibri" w:hAnsi="Calibri"/>
                <w:i/>
                <w:sz w:val="22"/>
                <w:szCs w:val="22"/>
              </w:rPr>
              <w:t>xxxxxxxxxxxxxxxxxxx</w:t>
            </w:r>
            <w:proofErr w:type="spellEnd"/>
            <w:r w:rsidR="002A17DB" w:rsidRPr="00EA2B21"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r w:rsidR="00B86B60" w:rsidRPr="00EA2B21">
              <w:rPr>
                <w:rFonts w:ascii="Calibri" w:hAnsi="Calibri"/>
                <w:i/>
                <w:sz w:val="22"/>
                <w:szCs w:val="22"/>
              </w:rPr>
              <w:t xml:space="preserve">further developed my </w:t>
            </w:r>
            <w:r w:rsidR="002A17DB" w:rsidRPr="00EA2B21">
              <w:rPr>
                <w:rFonts w:ascii="Calibri" w:hAnsi="Calibri"/>
                <w:i/>
                <w:sz w:val="22"/>
                <w:szCs w:val="22"/>
              </w:rPr>
              <w:t xml:space="preserve">skills </w:t>
            </w:r>
            <w:r w:rsidR="00B86B60" w:rsidRPr="00EA2B21">
              <w:rPr>
                <w:rFonts w:ascii="Calibri" w:hAnsi="Calibri"/>
                <w:i/>
                <w:sz w:val="22"/>
                <w:szCs w:val="22"/>
              </w:rPr>
              <w:t xml:space="preserve">in the </w:t>
            </w:r>
            <w:r w:rsidR="000A03A1" w:rsidRPr="00EA2B21">
              <w:rPr>
                <w:rFonts w:ascii="Calibri" w:hAnsi="Calibri"/>
                <w:i/>
                <w:sz w:val="22"/>
                <w:szCs w:val="22"/>
              </w:rPr>
              <w:t>completion of personal, partner</w:t>
            </w:r>
            <w:r w:rsidR="00E044C8" w:rsidRPr="00EA2B21">
              <w:rPr>
                <w:rFonts w:ascii="Calibri" w:hAnsi="Calibri"/>
                <w:i/>
                <w:sz w:val="22"/>
                <w:szCs w:val="22"/>
              </w:rPr>
              <w:t>ship and corporate tax returns</w:t>
            </w:r>
            <w:r w:rsidR="00B86B60" w:rsidRPr="00EA2B21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B86B60" w:rsidRPr="00EA2B21" w:rsidRDefault="002A17DB" w:rsidP="000A6102">
            <w:p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 w:rsidRPr="00EA2B21">
              <w:rPr>
                <w:rFonts w:ascii="Calibri" w:hAnsi="Calibri"/>
                <w:i/>
                <w:sz w:val="22"/>
                <w:szCs w:val="22"/>
              </w:rPr>
              <w:t xml:space="preserve">My background in Accountancy and Finance, coupled with ACCA </w:t>
            </w:r>
            <w:r w:rsidR="00F53D0D" w:rsidRPr="00EA2B21">
              <w:rPr>
                <w:rFonts w:ascii="Calibri" w:hAnsi="Calibri"/>
                <w:i/>
                <w:sz w:val="22"/>
                <w:szCs w:val="22"/>
              </w:rPr>
              <w:t>studies</w:t>
            </w:r>
            <w:r w:rsidR="00B86B60" w:rsidRPr="00EA2B21">
              <w:rPr>
                <w:rFonts w:ascii="Calibri" w:hAnsi="Calibri"/>
                <w:i/>
                <w:sz w:val="22"/>
                <w:szCs w:val="22"/>
              </w:rPr>
              <w:t>,</w:t>
            </w:r>
            <w:r w:rsidR="00F53D0D" w:rsidRPr="00EA2B21">
              <w:rPr>
                <w:rFonts w:ascii="Calibri" w:hAnsi="Calibri"/>
                <w:i/>
                <w:sz w:val="22"/>
                <w:szCs w:val="22"/>
              </w:rPr>
              <w:t xml:space="preserve"> has allowed me to </w:t>
            </w:r>
            <w:r w:rsidR="005A3937" w:rsidRPr="00EA2B21">
              <w:rPr>
                <w:rFonts w:ascii="Calibri" w:hAnsi="Calibri"/>
                <w:i/>
                <w:sz w:val="22"/>
                <w:szCs w:val="22"/>
              </w:rPr>
              <w:t>appreciate</w:t>
            </w:r>
            <w:r w:rsidR="00F53D0D" w:rsidRPr="00EA2B21">
              <w:rPr>
                <w:rFonts w:ascii="Calibri" w:hAnsi="Calibri"/>
                <w:i/>
                <w:sz w:val="22"/>
                <w:szCs w:val="22"/>
              </w:rPr>
              <w:t xml:space="preserve"> not only the tax implications </w:t>
            </w:r>
            <w:r w:rsidR="00957037" w:rsidRPr="00EA2B21">
              <w:rPr>
                <w:rFonts w:ascii="Calibri" w:hAnsi="Calibri"/>
                <w:i/>
                <w:sz w:val="22"/>
                <w:szCs w:val="22"/>
              </w:rPr>
              <w:t>but also</w:t>
            </w:r>
            <w:r w:rsidR="00F53D0D" w:rsidRPr="00EA2B21">
              <w:rPr>
                <w:rFonts w:ascii="Calibri" w:hAnsi="Calibri"/>
                <w:i/>
                <w:sz w:val="22"/>
                <w:szCs w:val="22"/>
              </w:rPr>
              <w:t xml:space="preserve"> the accounting </w:t>
            </w:r>
            <w:r w:rsidR="00DF4226" w:rsidRPr="00EA2B21">
              <w:rPr>
                <w:rFonts w:ascii="Calibri" w:hAnsi="Calibri"/>
                <w:i/>
                <w:sz w:val="22"/>
                <w:szCs w:val="22"/>
              </w:rPr>
              <w:t>effect</w:t>
            </w:r>
            <w:r w:rsidR="00F53D0D" w:rsidRPr="00EA2B21">
              <w:rPr>
                <w:rFonts w:ascii="Calibri" w:hAnsi="Calibri"/>
                <w:i/>
                <w:sz w:val="22"/>
                <w:szCs w:val="22"/>
              </w:rPr>
              <w:t>s</w:t>
            </w:r>
            <w:r w:rsidR="00DF4226" w:rsidRPr="00EA2B21">
              <w:rPr>
                <w:rFonts w:ascii="Calibri" w:hAnsi="Calibri"/>
                <w:i/>
                <w:sz w:val="22"/>
                <w:szCs w:val="22"/>
              </w:rPr>
              <w:t xml:space="preserve"> of transactions thereby improving </w:t>
            </w:r>
            <w:r w:rsidR="00B86B60" w:rsidRPr="00EA2B21">
              <w:rPr>
                <w:rFonts w:ascii="Calibri" w:hAnsi="Calibri"/>
                <w:i/>
                <w:sz w:val="22"/>
                <w:szCs w:val="22"/>
              </w:rPr>
              <w:t>the advice and services provided to our clients. In addition, my role involved:</w:t>
            </w:r>
          </w:p>
          <w:p w:rsidR="00BD5099" w:rsidRPr="00064C4E" w:rsidRDefault="00B86B60" w:rsidP="00064C4E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 w:rsidRPr="00064C4E">
              <w:rPr>
                <w:rFonts w:ascii="Calibri" w:hAnsi="Calibri"/>
                <w:i/>
                <w:sz w:val="22"/>
                <w:szCs w:val="22"/>
              </w:rPr>
              <w:t>Communicating directly with HMRC where I have developed strong inter-personal skills in communication, negotiation, and problem solving;</w:t>
            </w:r>
          </w:p>
          <w:p w:rsidR="00B86B60" w:rsidRPr="00064C4E" w:rsidRDefault="00B86B60" w:rsidP="00064C4E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 w:rsidRPr="00064C4E">
              <w:rPr>
                <w:rFonts w:ascii="Calibri" w:hAnsi="Calibri"/>
                <w:i/>
                <w:sz w:val="22"/>
                <w:szCs w:val="22"/>
              </w:rPr>
              <w:t>Writing and presenting technical articles on Statutory Residency Test, Auto Enrolment and changes to Enterprise Management Incentive and Entrepreneur Relief to colleagues and clients;</w:t>
            </w:r>
          </w:p>
          <w:p w:rsidR="00B86B60" w:rsidRPr="00064C4E" w:rsidRDefault="00B86B60" w:rsidP="00064C4E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 w:rsidRPr="00064C4E">
              <w:rPr>
                <w:rFonts w:ascii="Calibri" w:hAnsi="Calibri"/>
                <w:i/>
                <w:sz w:val="22"/>
                <w:szCs w:val="22"/>
              </w:rPr>
              <w:t xml:space="preserve">Taking the lead in </w:t>
            </w:r>
            <w:r w:rsidR="00E14849" w:rsidRPr="00064C4E">
              <w:rPr>
                <w:rFonts w:ascii="Calibri" w:hAnsi="Calibri"/>
                <w:i/>
                <w:sz w:val="22"/>
                <w:szCs w:val="22"/>
              </w:rPr>
              <w:t>P11d</w:t>
            </w:r>
            <w:r w:rsidRPr="00064C4E">
              <w:rPr>
                <w:rFonts w:ascii="Calibri" w:hAnsi="Calibri"/>
                <w:i/>
                <w:sz w:val="22"/>
                <w:szCs w:val="22"/>
              </w:rPr>
              <w:t xml:space="preserve"> project, where I was responsible for </w:t>
            </w:r>
            <w:r w:rsidR="00E14849" w:rsidRPr="00064C4E">
              <w:rPr>
                <w:rFonts w:ascii="Calibri" w:hAnsi="Calibri"/>
                <w:i/>
                <w:sz w:val="22"/>
                <w:szCs w:val="22"/>
              </w:rPr>
              <w:t>requesting, processing and submitting the P11ds for all our clients</w:t>
            </w:r>
            <w:r w:rsidRPr="00064C4E">
              <w:rPr>
                <w:rFonts w:ascii="Calibri" w:hAnsi="Calibri"/>
                <w:i/>
                <w:sz w:val="22"/>
                <w:szCs w:val="22"/>
              </w:rPr>
              <w:t xml:space="preserve">, which resulted in </w:t>
            </w:r>
            <w:r w:rsidR="00E14849" w:rsidRPr="00064C4E">
              <w:rPr>
                <w:rFonts w:ascii="Calibri" w:hAnsi="Calibri"/>
                <w:i/>
                <w:sz w:val="22"/>
                <w:szCs w:val="22"/>
              </w:rPr>
              <w:t>early submission for all clients.</w:t>
            </w:r>
          </w:p>
          <w:p w:rsidR="00EA2B21" w:rsidRDefault="00EA2B21" w:rsidP="000A6102">
            <w:pPr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</w:p>
          <w:p w:rsidR="00BD5099" w:rsidRDefault="002D61F3" w:rsidP="000A610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 2010 – Oct 2012</w:t>
            </w:r>
          </w:p>
          <w:p w:rsidR="00BD5099" w:rsidRPr="00F4435C" w:rsidRDefault="00064C4E" w:rsidP="000A6102">
            <w:pPr>
              <w:spacing w:before="120"/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</w:rPr>
              <w:t>xxxxxxxxxxxxxxxxxxxxxxxxxxxxxxxxx</w:t>
            </w:r>
            <w:proofErr w:type="spellEnd"/>
          </w:p>
          <w:p w:rsidR="00435E7D" w:rsidRDefault="00E14849" w:rsidP="000A6102">
            <w:p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During my time at </w:t>
            </w:r>
            <w:proofErr w:type="spellStart"/>
            <w:r w:rsidR="00064C4E">
              <w:rPr>
                <w:rFonts w:ascii="Calibri" w:hAnsi="Calibri"/>
                <w:i/>
                <w:sz w:val="22"/>
                <w:szCs w:val="22"/>
              </w:rPr>
              <w:t>xxxxxxxxxxxxxxxxxxxxxxxxxxxxxxxxxx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 established</w:t>
            </w:r>
            <w:r w:rsidR="00957037">
              <w:rPr>
                <w:rFonts w:ascii="Calibri" w:hAnsi="Calibri"/>
                <w:i/>
                <w:sz w:val="22"/>
                <w:szCs w:val="22"/>
              </w:rPr>
              <w:t xml:space="preserve"> my Financial Management skills through the preparation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and analysis</w:t>
            </w:r>
            <w:r w:rsidR="00957037">
              <w:rPr>
                <w:rFonts w:ascii="Calibri" w:hAnsi="Calibri"/>
                <w:i/>
                <w:sz w:val="22"/>
                <w:szCs w:val="22"/>
              </w:rPr>
              <w:t xml:space="preserve"> of budgets and forecasts</w:t>
            </w:r>
            <w:r w:rsidR="00435E7D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BD5099" w:rsidRDefault="00435E7D" w:rsidP="000A6102">
            <w:p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My degree in Computer Science equipped me</w:t>
            </w:r>
            <w:r w:rsidR="00EA2B21">
              <w:rPr>
                <w:rFonts w:ascii="Calibri" w:hAnsi="Calibri"/>
                <w:i/>
                <w:sz w:val="22"/>
                <w:szCs w:val="22"/>
              </w:rPr>
              <w:t xml:space="preserve"> with the ability to creatively solve unfamiliar problems, which I relied upon to create numerous Excel formulae to critically evaluate complex data for the purpose or reviewing, and analysing monthly management accounts</w:t>
            </w:r>
            <w:r w:rsidR="00957037">
              <w:rPr>
                <w:rFonts w:ascii="Calibri" w:hAnsi="Calibri"/>
                <w:i/>
                <w:sz w:val="22"/>
                <w:szCs w:val="22"/>
              </w:rPr>
              <w:t xml:space="preserve"> for senior management.</w:t>
            </w:r>
          </w:p>
          <w:p w:rsidR="008D271B" w:rsidRDefault="00F0304E" w:rsidP="000A6102">
            <w:p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I </w:t>
            </w:r>
            <w:r w:rsidR="00CA737C">
              <w:rPr>
                <w:rFonts w:ascii="Calibri" w:hAnsi="Calibri"/>
                <w:i/>
                <w:sz w:val="22"/>
                <w:szCs w:val="22"/>
              </w:rPr>
              <w:t>developed</w:t>
            </w:r>
            <w:r w:rsidR="006650F8">
              <w:rPr>
                <w:rFonts w:ascii="Calibri" w:hAnsi="Calibri"/>
                <w:i/>
                <w:sz w:val="22"/>
                <w:szCs w:val="22"/>
              </w:rPr>
              <w:t xml:space="preserve"> an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Excel </w:t>
            </w:r>
            <w:r w:rsidR="00CA737C">
              <w:rPr>
                <w:rFonts w:ascii="Calibri" w:hAnsi="Calibri"/>
                <w:i/>
                <w:sz w:val="22"/>
                <w:szCs w:val="22"/>
              </w:rPr>
              <w:t>spreadsheet that</w:t>
            </w:r>
            <w:r w:rsidR="006650F8">
              <w:rPr>
                <w:rFonts w:ascii="Calibri" w:hAnsi="Calibri"/>
                <w:i/>
                <w:sz w:val="22"/>
                <w:szCs w:val="22"/>
              </w:rPr>
              <w:t xml:space="preserve"> was then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A737C">
              <w:rPr>
                <w:rFonts w:ascii="Calibri" w:hAnsi="Calibri"/>
                <w:i/>
                <w:sz w:val="22"/>
                <w:szCs w:val="22"/>
              </w:rPr>
              <w:t>implemented by my</w:t>
            </w:r>
            <w:r w:rsidR="00037405">
              <w:rPr>
                <w:rFonts w:ascii="Calibri" w:hAnsi="Calibri"/>
                <w:i/>
                <w:sz w:val="22"/>
                <w:szCs w:val="22"/>
              </w:rPr>
              <w:t xml:space="preserve"> team, simplifying</w:t>
            </w:r>
            <w:r w:rsidR="008D271B">
              <w:rPr>
                <w:rFonts w:ascii="Calibri" w:hAnsi="Calibri"/>
                <w:i/>
                <w:sz w:val="22"/>
                <w:szCs w:val="22"/>
              </w:rPr>
              <w:t xml:space="preserve"> the analysis process and </w:t>
            </w:r>
            <w:r w:rsidR="00CA737C">
              <w:rPr>
                <w:rFonts w:ascii="Calibri" w:hAnsi="Calibri"/>
                <w:i/>
                <w:sz w:val="22"/>
                <w:szCs w:val="22"/>
              </w:rPr>
              <w:t>improving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D271B">
              <w:rPr>
                <w:rFonts w:ascii="Calibri" w:hAnsi="Calibri"/>
                <w:i/>
                <w:sz w:val="22"/>
                <w:szCs w:val="22"/>
              </w:rPr>
              <w:t>reporting of budgetary information to budget holders and management.</w:t>
            </w:r>
          </w:p>
          <w:p w:rsidR="00CA737C" w:rsidRPr="008D271B" w:rsidRDefault="00CA737C" w:rsidP="000A6102">
            <w:p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</w:p>
          <w:p w:rsidR="00BD5099" w:rsidRDefault="002D61F3" w:rsidP="000A610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2010 – Mar 2010</w:t>
            </w:r>
          </w:p>
          <w:p w:rsidR="002D61F3" w:rsidRPr="00F4435C" w:rsidRDefault="00064C4E" w:rsidP="000A6102">
            <w:pPr>
              <w:spacing w:before="120"/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</w:rPr>
              <w:t>xxxxxxxxxxxxxxxxxxxxxxxxxxxxxxxxxxxxx</w:t>
            </w:r>
            <w:proofErr w:type="spellEnd"/>
          </w:p>
          <w:p w:rsidR="00CF201F" w:rsidRPr="00F4435C" w:rsidRDefault="00CF201F" w:rsidP="000A6102">
            <w:p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 w:rsidRPr="00F4435C">
              <w:rPr>
                <w:rFonts w:ascii="Calibri" w:hAnsi="Calibri"/>
                <w:i/>
                <w:sz w:val="22"/>
                <w:szCs w:val="22"/>
              </w:rPr>
              <w:t>Working within numerous teams required strict organisation, planning and time management. Additionally</w:t>
            </w:r>
            <w:r w:rsidR="00B00863" w:rsidRPr="00F4435C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 xml:space="preserve"> participating in year-end tasks required the ability to work to strict deadlines and a high standard of accuracy when posting journals. </w:t>
            </w:r>
          </w:p>
          <w:p w:rsidR="00890BD4" w:rsidRPr="00F4435C" w:rsidRDefault="00CA737C" w:rsidP="000A6102">
            <w:p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 w:rsidRPr="00F4435C">
              <w:rPr>
                <w:rFonts w:ascii="Calibri" w:hAnsi="Calibri"/>
                <w:i/>
                <w:sz w:val="22"/>
                <w:szCs w:val="22"/>
              </w:rPr>
              <w:t xml:space="preserve">Rigorous investigative skills were </w:t>
            </w:r>
            <w:r w:rsidR="00992AD7" w:rsidRPr="00F4435C">
              <w:rPr>
                <w:rFonts w:ascii="Calibri" w:hAnsi="Calibri"/>
                <w:i/>
                <w:sz w:val="22"/>
                <w:szCs w:val="22"/>
              </w:rPr>
              <w:t>built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F201F" w:rsidRPr="00F4435C">
              <w:rPr>
                <w:rFonts w:ascii="Calibri" w:hAnsi="Calibri"/>
                <w:i/>
                <w:sz w:val="22"/>
                <w:szCs w:val="22"/>
              </w:rPr>
              <w:t xml:space="preserve">in this role 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>whilst successfully resolving discrepancies within the financial syst</w:t>
            </w:r>
            <w:r w:rsidR="00992AD7" w:rsidRPr="00F4435C">
              <w:rPr>
                <w:rFonts w:ascii="Calibri" w:hAnsi="Calibri"/>
                <w:i/>
                <w:sz w:val="22"/>
                <w:szCs w:val="22"/>
              </w:rPr>
              <w:t>em</w:t>
            </w:r>
            <w:r w:rsidR="00CF201F" w:rsidRPr="00F4435C">
              <w:rPr>
                <w:rFonts w:ascii="Calibri" w:hAnsi="Calibri"/>
                <w:i/>
                <w:sz w:val="22"/>
                <w:szCs w:val="22"/>
              </w:rPr>
              <w:t>s.</w:t>
            </w:r>
          </w:p>
          <w:p w:rsidR="00992AD7" w:rsidRDefault="00992AD7" w:rsidP="000A6102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2D61F3" w:rsidRDefault="002D61F3" w:rsidP="000A610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 2009 – Feb 2010</w:t>
            </w:r>
          </w:p>
          <w:p w:rsidR="002D61F3" w:rsidRPr="00F4435C" w:rsidRDefault="00064C4E" w:rsidP="000A6102">
            <w:pPr>
              <w:spacing w:before="120"/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</w:rPr>
              <w:t>xxxxxxxxxxxxxxxxxxxxxxxxxxxxxxxxxxxxx</w:t>
            </w:r>
            <w:proofErr w:type="spellEnd"/>
          </w:p>
          <w:p w:rsidR="002D61F3" w:rsidRPr="00F4435C" w:rsidRDefault="00CA737C" w:rsidP="000A6102">
            <w:p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 w:rsidRPr="00F4435C">
              <w:rPr>
                <w:rFonts w:ascii="Calibri" w:hAnsi="Calibri"/>
                <w:i/>
                <w:sz w:val="22"/>
                <w:szCs w:val="22"/>
              </w:rPr>
              <w:t xml:space="preserve">This role </w:t>
            </w:r>
            <w:r w:rsidR="00B00863" w:rsidRPr="00F4435C">
              <w:rPr>
                <w:rFonts w:ascii="Calibri" w:hAnsi="Calibri"/>
                <w:i/>
                <w:sz w:val="22"/>
                <w:szCs w:val="22"/>
              </w:rPr>
              <w:t>highlighted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 xml:space="preserve"> my strong customer focus </w:t>
            </w:r>
            <w:r w:rsidR="00B00863" w:rsidRPr="00F4435C">
              <w:rPr>
                <w:rFonts w:ascii="Calibri" w:hAnsi="Calibri"/>
                <w:i/>
                <w:sz w:val="22"/>
                <w:szCs w:val="22"/>
              </w:rPr>
              <w:t>achieved by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92AD7" w:rsidRPr="00F4435C">
              <w:rPr>
                <w:rFonts w:ascii="Calibri" w:hAnsi="Calibri"/>
                <w:i/>
                <w:sz w:val="22"/>
                <w:szCs w:val="22"/>
              </w:rPr>
              <w:t>thoroughly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 xml:space="preserve"> satisfying student, staff and external customer queries.</w:t>
            </w:r>
            <w:r w:rsidR="00992AD7" w:rsidRPr="00F4435C">
              <w:rPr>
                <w:rFonts w:ascii="Calibri" w:hAnsi="Calibri"/>
                <w:i/>
                <w:sz w:val="22"/>
                <w:szCs w:val="22"/>
              </w:rPr>
              <w:t xml:space="preserve"> This also involved problem solving skills and initiative, which were </w:t>
            </w:r>
            <w:r w:rsidR="00B00863" w:rsidRPr="00F4435C">
              <w:rPr>
                <w:rFonts w:ascii="Calibri" w:hAnsi="Calibri"/>
                <w:i/>
                <w:sz w:val="22"/>
                <w:szCs w:val="22"/>
              </w:rPr>
              <w:t>demonstrated</w:t>
            </w:r>
            <w:r w:rsidR="00992AD7" w:rsidRPr="00F4435C">
              <w:rPr>
                <w:rFonts w:ascii="Calibri" w:hAnsi="Calibri"/>
                <w:i/>
                <w:sz w:val="22"/>
                <w:szCs w:val="22"/>
              </w:rPr>
              <w:t xml:space="preserve"> when dealing with customer complaints using tact and diplomacy.</w:t>
            </w:r>
          </w:p>
          <w:p w:rsidR="00CA737C" w:rsidRPr="00F4435C" w:rsidRDefault="00124A1B" w:rsidP="000A6102">
            <w:p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 w:rsidRPr="00F4435C">
              <w:rPr>
                <w:rFonts w:ascii="Calibri" w:hAnsi="Calibri"/>
                <w:i/>
                <w:sz w:val="22"/>
                <w:szCs w:val="22"/>
              </w:rPr>
              <w:t>Working at the Cashier Counter d</w:t>
            </w:r>
            <w:r w:rsidR="00992AD7" w:rsidRPr="00F4435C">
              <w:rPr>
                <w:rFonts w:ascii="Calibri" w:hAnsi="Calibri"/>
                <w:i/>
                <w:sz w:val="22"/>
                <w:szCs w:val="22"/>
              </w:rPr>
              <w:t>uring peak times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 xml:space="preserve"> where there would be a sudden influx of customers, </w:t>
            </w:r>
            <w:r w:rsidR="00CA737C" w:rsidRPr="00F4435C">
              <w:rPr>
                <w:rFonts w:ascii="Calibri" w:hAnsi="Calibri"/>
                <w:i/>
                <w:sz w:val="22"/>
                <w:szCs w:val="22"/>
              </w:rPr>
              <w:t xml:space="preserve">I was able to work well under </w:t>
            </w:r>
            <w:r w:rsidR="00992AD7" w:rsidRPr="00F4435C">
              <w:rPr>
                <w:rFonts w:ascii="Calibri" w:hAnsi="Calibri"/>
                <w:i/>
                <w:sz w:val="22"/>
                <w:szCs w:val="22"/>
              </w:rPr>
              <w:t>pressure</w:t>
            </w:r>
            <w:r w:rsidR="00CA737C" w:rsidRPr="00F4435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B00863" w:rsidRPr="00F4435C">
              <w:rPr>
                <w:rFonts w:ascii="Calibri" w:hAnsi="Calibri"/>
                <w:i/>
                <w:sz w:val="22"/>
                <w:szCs w:val="22"/>
              </w:rPr>
              <w:t>meeting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 xml:space="preserve"> customer needs in a timely manner</w:t>
            </w:r>
            <w:r w:rsidR="00992AD7" w:rsidRPr="00F4435C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="00CA737C" w:rsidRPr="00F4435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2D61F3" w:rsidRDefault="002D61F3" w:rsidP="000A6102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2D61F3" w:rsidRDefault="002D61F3" w:rsidP="000A610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 2008 – Mar 2009</w:t>
            </w:r>
          </w:p>
          <w:p w:rsidR="002D61F3" w:rsidRPr="00F4435C" w:rsidRDefault="00064C4E" w:rsidP="000A6102">
            <w:pPr>
              <w:spacing w:before="120"/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</w:rPr>
              <w:t>xxxxxxxxxxxxxxxxxxxxxxxxxxxxxxxxxx</w:t>
            </w:r>
            <w:proofErr w:type="spellEnd"/>
          </w:p>
          <w:p w:rsidR="002D61F3" w:rsidRPr="00F4435C" w:rsidRDefault="00992AD7" w:rsidP="000A6102">
            <w:pPr>
              <w:spacing w:before="120"/>
              <w:rPr>
                <w:rFonts w:ascii="Calibri" w:hAnsi="Calibri"/>
                <w:i/>
                <w:sz w:val="22"/>
                <w:szCs w:val="22"/>
              </w:rPr>
            </w:pPr>
            <w:r w:rsidRPr="00F4435C">
              <w:rPr>
                <w:rFonts w:ascii="Calibri" w:hAnsi="Calibri"/>
                <w:i/>
                <w:sz w:val="22"/>
                <w:szCs w:val="22"/>
              </w:rPr>
              <w:t>I</w:t>
            </w:r>
            <w:r w:rsidR="00B00863" w:rsidRPr="00F4435C">
              <w:rPr>
                <w:rFonts w:ascii="Calibri" w:hAnsi="Calibri"/>
                <w:i/>
                <w:sz w:val="22"/>
                <w:szCs w:val="22"/>
              </w:rPr>
              <w:t>n this role I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 xml:space="preserve"> was responsible for the reconciliation of receipts to the bank statements</w:t>
            </w:r>
            <w:r w:rsidR="000A6102" w:rsidRPr="00F4435C">
              <w:rPr>
                <w:rFonts w:ascii="Calibri" w:hAnsi="Calibri"/>
                <w:i/>
                <w:sz w:val="22"/>
                <w:szCs w:val="22"/>
              </w:rPr>
              <w:t xml:space="preserve">, including </w:t>
            </w:r>
            <w:r w:rsidR="00B00863" w:rsidRPr="00F4435C">
              <w:rPr>
                <w:rFonts w:ascii="Calibri" w:hAnsi="Calibri"/>
                <w:i/>
                <w:sz w:val="22"/>
                <w:szCs w:val="22"/>
              </w:rPr>
              <w:t>clearing the suspense accounts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>, requiring strong attention to detail</w:t>
            </w:r>
            <w:r w:rsidR="00124A1B" w:rsidRPr="00F4435C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B00863" w:rsidRPr="00F4435C">
              <w:rPr>
                <w:rFonts w:ascii="Calibri" w:hAnsi="Calibri"/>
                <w:i/>
                <w:sz w:val="22"/>
                <w:szCs w:val="22"/>
              </w:rPr>
              <w:t xml:space="preserve">rigorous investigative </w:t>
            </w:r>
            <w:r w:rsidR="00124A1B" w:rsidRPr="00F4435C">
              <w:rPr>
                <w:rFonts w:ascii="Calibri" w:hAnsi="Calibri"/>
                <w:i/>
                <w:sz w:val="22"/>
                <w:szCs w:val="22"/>
              </w:rPr>
              <w:t>skills and effective communication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>. I achieved this by maintaining an accurate</w:t>
            </w:r>
            <w:r w:rsidR="00B00863" w:rsidRPr="00F4435C">
              <w:rPr>
                <w:rFonts w:ascii="Calibri" w:hAnsi="Calibri"/>
                <w:i/>
                <w:sz w:val="22"/>
                <w:szCs w:val="22"/>
              </w:rPr>
              <w:t xml:space="preserve"> and complete</w:t>
            </w:r>
            <w:r w:rsidRPr="00F4435C">
              <w:rPr>
                <w:rFonts w:ascii="Calibri" w:hAnsi="Calibri"/>
                <w:i/>
                <w:sz w:val="22"/>
                <w:szCs w:val="22"/>
              </w:rPr>
              <w:t xml:space="preserve"> auditing system. </w:t>
            </w:r>
          </w:p>
        </w:tc>
      </w:tr>
    </w:tbl>
    <w:p w:rsidR="00890BD4" w:rsidRPr="00800433" w:rsidRDefault="00890BD4" w:rsidP="000A6102">
      <w:pPr>
        <w:pStyle w:val="Title"/>
        <w:jc w:val="left"/>
        <w:rPr>
          <w:rFonts w:ascii="Calibri" w:hAnsi="Calibri" w:cs="Comic Sans MS"/>
          <w:b w:val="0"/>
          <w:sz w:val="28"/>
          <w:szCs w:val="28"/>
        </w:rPr>
      </w:pPr>
    </w:p>
    <w:tbl>
      <w:tblPr>
        <w:tblStyle w:val="TableGrid"/>
        <w:tblW w:w="0" w:type="auto"/>
        <w:tblLook w:val="00A0"/>
      </w:tblPr>
      <w:tblGrid>
        <w:gridCol w:w="3510"/>
        <w:gridCol w:w="6911"/>
      </w:tblGrid>
      <w:tr w:rsidR="00800433" w:rsidRPr="00890BD4" w:rsidTr="00800433">
        <w:tc>
          <w:tcPr>
            <w:tcW w:w="3510" w:type="dxa"/>
            <w:tcBorders>
              <w:top w:val="nil"/>
              <w:left w:val="nil"/>
              <w:bottom w:val="single" w:sz="12" w:space="0" w:color="31849B"/>
              <w:right w:val="nil"/>
            </w:tcBorders>
            <w:shd w:val="clear" w:color="auto" w:fill="92CDDC"/>
          </w:tcPr>
          <w:p w:rsidR="00800433" w:rsidRPr="00890BD4" w:rsidRDefault="00800433" w:rsidP="000A6102">
            <w:pPr>
              <w:pStyle w:val="Title"/>
              <w:spacing w:before="120" w:after="120"/>
              <w:jc w:val="left"/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>
              <w:rPr>
                <w:rFonts w:ascii="Calibri" w:hAnsi="Calibri" w:cs="Comic Sans MS"/>
                <w:color w:val="000000"/>
                <w:sz w:val="22"/>
                <w:szCs w:val="22"/>
              </w:rPr>
              <w:t>Hobbies and other interesting facts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12" w:space="0" w:color="31849B"/>
              <w:right w:val="nil"/>
            </w:tcBorders>
          </w:tcPr>
          <w:p w:rsidR="00800433" w:rsidRPr="00890BD4" w:rsidRDefault="00800433" w:rsidP="000A6102">
            <w:pPr>
              <w:pStyle w:val="Title"/>
              <w:spacing w:before="120" w:after="120"/>
              <w:jc w:val="left"/>
              <w:rPr>
                <w:rFonts w:ascii="Calibri" w:hAnsi="Calibri" w:cs="Comic Sans MS"/>
                <w:b w:val="0"/>
                <w:color w:val="000000"/>
                <w:sz w:val="22"/>
                <w:szCs w:val="22"/>
              </w:rPr>
            </w:pPr>
          </w:p>
        </w:tc>
      </w:tr>
      <w:tr w:rsidR="00800433" w:rsidRPr="00890BD4" w:rsidTr="00E666D4">
        <w:tc>
          <w:tcPr>
            <w:tcW w:w="10421" w:type="dxa"/>
            <w:gridSpan w:val="2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:rsidR="0050522F" w:rsidRPr="000C45D0" w:rsidRDefault="00531C5B" w:rsidP="00F4435C">
            <w:pPr>
              <w:pStyle w:val="Title"/>
              <w:spacing w:before="120" w:after="120"/>
              <w:jc w:val="left"/>
              <w:rPr>
                <w:rFonts w:ascii="Calibri" w:hAnsi="Calibri"/>
                <w:b w:val="0"/>
                <w:snapToGrid w:val="0"/>
                <w:sz w:val="22"/>
                <w:szCs w:val="22"/>
              </w:rPr>
            </w:pPr>
            <w:r w:rsidRPr="003424C0">
              <w:rPr>
                <w:rFonts w:ascii="Calibri" w:hAnsi="Calibri"/>
                <w:b w:val="0"/>
                <w:snapToGrid w:val="0"/>
                <w:sz w:val="22"/>
                <w:szCs w:val="22"/>
              </w:rPr>
              <w:t>My out of work hobbies</w:t>
            </w:r>
            <w:r w:rsidR="00A3610B" w:rsidRPr="003424C0">
              <w:rPr>
                <w:rFonts w:ascii="Calibri" w:hAnsi="Calibri"/>
                <w:b w:val="0"/>
                <w:snapToGrid w:val="0"/>
                <w:sz w:val="22"/>
                <w:szCs w:val="22"/>
              </w:rPr>
              <w:t xml:space="preserve"> </w:t>
            </w:r>
            <w:r w:rsidR="000A6102">
              <w:rPr>
                <w:rFonts w:ascii="Calibri" w:hAnsi="Calibri"/>
                <w:b w:val="0"/>
                <w:snapToGrid w:val="0"/>
                <w:sz w:val="22"/>
                <w:szCs w:val="22"/>
              </w:rPr>
              <w:t>include</w:t>
            </w:r>
            <w:r w:rsidR="00D92A8E">
              <w:rPr>
                <w:rFonts w:ascii="Calibri" w:hAnsi="Calibri"/>
                <w:b w:val="0"/>
                <w:snapToGrid w:val="0"/>
                <w:sz w:val="22"/>
                <w:szCs w:val="22"/>
              </w:rPr>
              <w:t xml:space="preserve"> </w:t>
            </w:r>
            <w:r w:rsidR="000422FD">
              <w:rPr>
                <w:rFonts w:ascii="Calibri" w:hAnsi="Calibri"/>
                <w:b w:val="0"/>
                <w:snapToGrid w:val="0"/>
                <w:sz w:val="22"/>
                <w:szCs w:val="22"/>
              </w:rPr>
              <w:t>athletics training</w:t>
            </w:r>
            <w:r w:rsidRPr="003424C0">
              <w:rPr>
                <w:rFonts w:ascii="Calibri" w:hAnsi="Calibri"/>
                <w:b w:val="0"/>
                <w:snapToGrid w:val="0"/>
                <w:sz w:val="22"/>
                <w:szCs w:val="22"/>
              </w:rPr>
              <w:t xml:space="preserve">. My interests can also be reflected through my involvement within the </w:t>
            </w:r>
            <w:r w:rsidR="00D92A8E">
              <w:rPr>
                <w:rFonts w:ascii="Calibri" w:hAnsi="Calibri"/>
                <w:b w:val="0"/>
                <w:snapToGrid w:val="0"/>
                <w:sz w:val="22"/>
                <w:szCs w:val="22"/>
              </w:rPr>
              <w:t>local athletics club</w:t>
            </w:r>
            <w:r w:rsidR="0050522F">
              <w:rPr>
                <w:rFonts w:ascii="Calibri" w:hAnsi="Calibri"/>
                <w:b w:val="0"/>
                <w:snapToGrid w:val="0"/>
                <w:sz w:val="22"/>
                <w:szCs w:val="22"/>
              </w:rPr>
              <w:t>,</w:t>
            </w:r>
            <w:r w:rsidRPr="003424C0">
              <w:rPr>
                <w:rFonts w:ascii="Calibri" w:hAnsi="Calibri"/>
                <w:b w:val="0"/>
                <w:snapToGrid w:val="0"/>
                <w:sz w:val="22"/>
                <w:szCs w:val="22"/>
              </w:rPr>
              <w:t xml:space="preserve"> </w:t>
            </w:r>
            <w:r w:rsidR="00D92A8E">
              <w:rPr>
                <w:rFonts w:ascii="Calibri" w:hAnsi="Calibri"/>
                <w:b w:val="0"/>
                <w:snapToGrid w:val="0"/>
                <w:sz w:val="22"/>
                <w:szCs w:val="22"/>
              </w:rPr>
              <w:t>as a Deputy Treasurer</w:t>
            </w:r>
            <w:r w:rsidR="00CF201F">
              <w:rPr>
                <w:rFonts w:ascii="Calibri" w:hAnsi="Calibri"/>
                <w:b w:val="0"/>
                <w:snapToGrid w:val="0"/>
                <w:sz w:val="22"/>
                <w:szCs w:val="22"/>
              </w:rPr>
              <w:t xml:space="preserve"> and </w:t>
            </w:r>
            <w:r w:rsidR="0050522F">
              <w:rPr>
                <w:rFonts w:ascii="Calibri" w:hAnsi="Calibri"/>
                <w:b w:val="0"/>
                <w:snapToGrid w:val="0"/>
                <w:sz w:val="22"/>
                <w:szCs w:val="22"/>
              </w:rPr>
              <w:t>also</w:t>
            </w:r>
            <w:r w:rsidR="00CF201F">
              <w:rPr>
                <w:rFonts w:ascii="Calibri" w:hAnsi="Calibri"/>
                <w:b w:val="0"/>
                <w:snapToGrid w:val="0"/>
                <w:sz w:val="22"/>
                <w:szCs w:val="22"/>
              </w:rPr>
              <w:t xml:space="preserve"> establishing </w:t>
            </w:r>
            <w:r w:rsidR="0050522F">
              <w:rPr>
                <w:rFonts w:ascii="Calibri" w:hAnsi="Calibri"/>
                <w:b w:val="0"/>
                <w:snapToGrid w:val="0"/>
                <w:sz w:val="22"/>
                <w:szCs w:val="22"/>
              </w:rPr>
              <w:t>the club Youth Comm</w:t>
            </w:r>
            <w:r w:rsidR="000422FD">
              <w:rPr>
                <w:rFonts w:ascii="Calibri" w:hAnsi="Calibri"/>
                <w:b w:val="0"/>
                <w:snapToGrid w:val="0"/>
                <w:sz w:val="22"/>
                <w:szCs w:val="22"/>
              </w:rPr>
              <w:t>ittee who successfully set up their first</w:t>
            </w:r>
            <w:r w:rsidR="0050522F">
              <w:rPr>
                <w:rFonts w:ascii="Calibri" w:hAnsi="Calibri"/>
                <w:b w:val="0"/>
                <w:snapToGrid w:val="0"/>
                <w:sz w:val="22"/>
                <w:szCs w:val="22"/>
              </w:rPr>
              <w:t xml:space="preserve"> athletics competition this summer.</w:t>
            </w:r>
            <w:r w:rsidR="00D92A8E">
              <w:rPr>
                <w:rFonts w:ascii="Calibri" w:hAnsi="Calibri"/>
                <w:b w:val="0"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890BD4" w:rsidRPr="00800433" w:rsidRDefault="00890BD4" w:rsidP="000A6102">
      <w:pPr>
        <w:pStyle w:val="Title"/>
        <w:jc w:val="left"/>
        <w:rPr>
          <w:rFonts w:ascii="Calibri" w:hAnsi="Calibri" w:cs="Comic Sans MS"/>
          <w:b w:val="0"/>
          <w:sz w:val="28"/>
          <w:szCs w:val="28"/>
        </w:rPr>
      </w:pPr>
    </w:p>
    <w:tbl>
      <w:tblPr>
        <w:tblStyle w:val="TableGrid"/>
        <w:tblW w:w="0" w:type="auto"/>
        <w:tblLook w:val="00A0"/>
      </w:tblPr>
      <w:tblGrid>
        <w:gridCol w:w="1622"/>
        <w:gridCol w:w="292"/>
        <w:gridCol w:w="2163"/>
        <w:gridCol w:w="1418"/>
        <w:gridCol w:w="2268"/>
        <w:gridCol w:w="999"/>
        <w:gridCol w:w="1659"/>
      </w:tblGrid>
      <w:tr w:rsidR="00890BD4" w:rsidRPr="00890BD4" w:rsidTr="00F4435C">
        <w:tc>
          <w:tcPr>
            <w:tcW w:w="1914" w:type="dxa"/>
            <w:gridSpan w:val="2"/>
            <w:tcBorders>
              <w:top w:val="nil"/>
              <w:left w:val="nil"/>
              <w:bottom w:val="single" w:sz="12" w:space="0" w:color="31849B"/>
              <w:right w:val="nil"/>
            </w:tcBorders>
            <w:shd w:val="clear" w:color="auto" w:fill="92CDDC"/>
          </w:tcPr>
          <w:p w:rsidR="00890BD4" w:rsidRPr="00890BD4" w:rsidRDefault="00890BD4" w:rsidP="000A6102">
            <w:pPr>
              <w:pStyle w:val="Title"/>
              <w:spacing w:before="120" w:after="120"/>
              <w:jc w:val="left"/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890BD4">
              <w:rPr>
                <w:rFonts w:ascii="Calibri" w:hAnsi="Calibri" w:cs="Comic Sans MS"/>
                <w:color w:val="000000"/>
                <w:sz w:val="22"/>
                <w:szCs w:val="22"/>
              </w:rPr>
              <w:t>Personal Details</w:t>
            </w:r>
          </w:p>
        </w:tc>
        <w:tc>
          <w:tcPr>
            <w:tcW w:w="8507" w:type="dxa"/>
            <w:gridSpan w:val="5"/>
            <w:tcBorders>
              <w:top w:val="nil"/>
              <w:left w:val="nil"/>
              <w:bottom w:val="single" w:sz="12" w:space="0" w:color="31849B"/>
              <w:right w:val="nil"/>
            </w:tcBorders>
          </w:tcPr>
          <w:p w:rsidR="00890BD4" w:rsidRPr="00890BD4" w:rsidRDefault="00890BD4" w:rsidP="000A6102">
            <w:pPr>
              <w:pStyle w:val="Title"/>
              <w:spacing w:before="120" w:after="120"/>
              <w:jc w:val="left"/>
              <w:rPr>
                <w:rFonts w:ascii="Calibri" w:hAnsi="Calibri" w:cs="Comic Sans MS"/>
                <w:b w:val="0"/>
                <w:color w:val="000000"/>
                <w:sz w:val="22"/>
                <w:szCs w:val="22"/>
              </w:rPr>
            </w:pPr>
          </w:p>
        </w:tc>
      </w:tr>
      <w:tr w:rsidR="00890BD4" w:rsidRPr="00890BD4" w:rsidTr="00F4435C">
        <w:tc>
          <w:tcPr>
            <w:tcW w:w="1622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nil"/>
            </w:tcBorders>
          </w:tcPr>
          <w:p w:rsidR="00890BD4" w:rsidRPr="00890BD4" w:rsidRDefault="00890BD4" w:rsidP="000A6102">
            <w:pPr>
              <w:pStyle w:val="Title"/>
              <w:jc w:val="right"/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r w:rsidRPr="00890BD4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455" w:type="dxa"/>
            <w:gridSpan w:val="2"/>
            <w:tcBorders>
              <w:top w:val="single" w:sz="12" w:space="0" w:color="31849B"/>
              <w:left w:val="nil"/>
              <w:bottom w:val="single" w:sz="12" w:space="0" w:color="31849B"/>
              <w:right w:val="nil"/>
            </w:tcBorders>
          </w:tcPr>
          <w:p w:rsidR="00BD5099" w:rsidRPr="00890BD4" w:rsidRDefault="00064C4E" w:rsidP="000A6102">
            <w:pPr>
              <w:widowControl w:val="0"/>
              <w:rPr>
                <w:rFonts w:ascii="Calibri" w:hAnsi="Calibri" w:cs="Comic Sans MS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omic Sans MS"/>
                <w:b/>
                <w:color w:val="000000"/>
                <w:sz w:val="22"/>
                <w:szCs w:val="22"/>
              </w:rPr>
              <w:t>xxxxxxxxxxxxx</w:t>
            </w:r>
            <w:proofErr w:type="spellEnd"/>
          </w:p>
          <w:p w:rsidR="00890BD4" w:rsidRPr="00890BD4" w:rsidRDefault="00890BD4" w:rsidP="000A6102">
            <w:pPr>
              <w:pStyle w:val="Title"/>
              <w:jc w:val="left"/>
              <w:rPr>
                <w:rFonts w:ascii="Calibri" w:hAnsi="Calibri" w:cs="Comic Sans MS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31849B"/>
              <w:left w:val="nil"/>
              <w:bottom w:val="single" w:sz="12" w:space="0" w:color="31849B"/>
              <w:right w:val="nil"/>
            </w:tcBorders>
          </w:tcPr>
          <w:p w:rsidR="00890BD4" w:rsidRPr="00890BD4" w:rsidRDefault="00890BD4" w:rsidP="000A6102">
            <w:pPr>
              <w:pStyle w:val="Title"/>
              <w:jc w:val="right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90BD4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Telephone:</w:t>
            </w:r>
          </w:p>
          <w:p w:rsidR="00890BD4" w:rsidRPr="00890BD4" w:rsidRDefault="00890BD4" w:rsidP="000A6102">
            <w:pPr>
              <w:pStyle w:val="Title"/>
              <w:jc w:val="right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890BD4" w:rsidRPr="00890BD4" w:rsidRDefault="00890BD4" w:rsidP="000A6102">
            <w:pPr>
              <w:pStyle w:val="Title"/>
              <w:jc w:val="right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90BD4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Mobile:</w:t>
            </w:r>
          </w:p>
          <w:p w:rsidR="00890BD4" w:rsidRPr="00890BD4" w:rsidRDefault="00890BD4" w:rsidP="000A6102">
            <w:pPr>
              <w:pStyle w:val="Title"/>
              <w:jc w:val="right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890BD4" w:rsidRPr="00890BD4" w:rsidRDefault="00890BD4" w:rsidP="000A6102">
            <w:pPr>
              <w:pStyle w:val="Title"/>
              <w:jc w:val="right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90BD4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268" w:type="dxa"/>
            <w:tcBorders>
              <w:top w:val="single" w:sz="12" w:space="0" w:color="31849B"/>
              <w:left w:val="nil"/>
              <w:bottom w:val="single" w:sz="12" w:space="0" w:color="31849B"/>
              <w:right w:val="nil"/>
            </w:tcBorders>
          </w:tcPr>
          <w:p w:rsidR="00890BD4" w:rsidRDefault="00064C4E" w:rsidP="000A6102">
            <w:pPr>
              <w:widowControl w:val="0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xxxxxxxxxxxxx</w:t>
            </w:r>
            <w:proofErr w:type="spellEnd"/>
          </w:p>
          <w:p w:rsidR="00BD5099" w:rsidRDefault="00BD5099" w:rsidP="000A6102">
            <w:pPr>
              <w:widowControl w:val="0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BD5099" w:rsidRDefault="00064C4E" w:rsidP="000A6102">
            <w:pPr>
              <w:widowControl w:val="0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xxxxxxxxxxxx</w:t>
            </w:r>
            <w:proofErr w:type="spellEnd"/>
          </w:p>
          <w:p w:rsidR="00BD5099" w:rsidRPr="00890BD4" w:rsidRDefault="00BD5099" w:rsidP="000A6102">
            <w:pPr>
              <w:widowControl w:val="0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890BD4" w:rsidRPr="00890BD4" w:rsidRDefault="00064C4E" w:rsidP="000A6102">
            <w:pPr>
              <w:pStyle w:val="Title"/>
              <w:jc w:val="left"/>
              <w:rPr>
                <w:rFonts w:ascii="Calibri" w:hAnsi="Calibri" w:cs="Comic Sans MS"/>
                <w:b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omic Sans MS"/>
                <w:b w:val="0"/>
                <w:color w:val="000000"/>
                <w:sz w:val="22"/>
                <w:szCs w:val="22"/>
              </w:rPr>
              <w:t>xxxxxxxxxxxx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12" w:space="0" w:color="31849B"/>
              <w:left w:val="nil"/>
              <w:bottom w:val="single" w:sz="12" w:space="0" w:color="31849B"/>
              <w:right w:val="nil"/>
            </w:tcBorders>
          </w:tcPr>
          <w:p w:rsidR="00890BD4" w:rsidRPr="00890BD4" w:rsidRDefault="00890BD4" w:rsidP="000A6102">
            <w:pPr>
              <w:pStyle w:val="Title"/>
              <w:jc w:val="right"/>
              <w:rPr>
                <w:rFonts w:ascii="Calibri" w:hAnsi="Calibri" w:cs="Comic Sans M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90BD4">
              <w:rPr>
                <w:rFonts w:ascii="Calibri" w:hAnsi="Calibri" w:cs="Comic Sans MS"/>
                <w:color w:val="000000"/>
                <w:sz w:val="22"/>
                <w:szCs w:val="22"/>
              </w:rPr>
              <w:t>DoB</w:t>
            </w:r>
            <w:proofErr w:type="spellEnd"/>
            <w:proofErr w:type="gramEnd"/>
            <w:r w:rsidRPr="00890BD4">
              <w:rPr>
                <w:rFonts w:ascii="Calibri" w:hAnsi="Calibri" w:cs="Comic Sans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59" w:type="dxa"/>
            <w:tcBorders>
              <w:top w:val="single" w:sz="12" w:space="0" w:color="31849B"/>
              <w:left w:val="nil"/>
              <w:bottom w:val="single" w:sz="12" w:space="0" w:color="31849B"/>
              <w:right w:val="single" w:sz="12" w:space="0" w:color="31849B"/>
            </w:tcBorders>
          </w:tcPr>
          <w:p w:rsidR="00890BD4" w:rsidRPr="00890BD4" w:rsidRDefault="00064C4E" w:rsidP="000A6102">
            <w:pPr>
              <w:pStyle w:val="Title"/>
              <w:jc w:val="left"/>
              <w:rPr>
                <w:rFonts w:ascii="Calibri" w:hAnsi="Calibri" w:cs="Comic Sans MS"/>
                <w:b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omic Sans MS"/>
                <w:b w:val="0"/>
                <w:color w:val="000000"/>
                <w:sz w:val="22"/>
                <w:szCs w:val="22"/>
              </w:rPr>
              <w:t>xxxxxxxxxxxx</w:t>
            </w:r>
            <w:proofErr w:type="spellEnd"/>
            <w:proofErr w:type="gramEnd"/>
          </w:p>
        </w:tc>
      </w:tr>
    </w:tbl>
    <w:p w:rsidR="00347B9D" w:rsidRPr="00890BD4" w:rsidRDefault="00347B9D" w:rsidP="000A6102">
      <w:pPr>
        <w:widowControl w:val="0"/>
        <w:rPr>
          <w:rFonts w:ascii="Calibri" w:hAnsi="Calibri"/>
          <w:snapToGrid w:val="0"/>
          <w:sz w:val="22"/>
          <w:szCs w:val="22"/>
        </w:rPr>
      </w:pPr>
    </w:p>
    <w:sectPr w:rsidR="00347B9D" w:rsidRPr="00890BD4" w:rsidSect="000A6102">
      <w:headerReference w:type="default" r:id="rId7"/>
      <w:footerReference w:type="default" r:id="rId8"/>
      <w:pgSz w:w="11907" w:h="16840" w:code="9"/>
      <w:pgMar w:top="709" w:right="851" w:bottom="993" w:left="851" w:header="709" w:footer="1077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7B" w:rsidRDefault="0099067B">
      <w:r>
        <w:separator/>
      </w:r>
    </w:p>
  </w:endnote>
  <w:endnote w:type="continuationSeparator" w:id="0">
    <w:p w:rsidR="0099067B" w:rsidRDefault="0099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02" w:rsidRDefault="000A6102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7B" w:rsidRDefault="0099067B">
      <w:r>
        <w:separator/>
      </w:r>
    </w:p>
  </w:footnote>
  <w:footnote w:type="continuationSeparator" w:id="0">
    <w:p w:rsidR="0099067B" w:rsidRDefault="00990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02" w:rsidRDefault="000A6102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7F8"/>
    <w:multiLevelType w:val="hybridMultilevel"/>
    <w:tmpl w:val="6818EFB6"/>
    <w:lvl w:ilvl="0" w:tplc="0409000F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10"/>
        </w:tabs>
        <w:ind w:left="68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50"/>
        </w:tabs>
        <w:ind w:left="82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970"/>
        </w:tabs>
        <w:ind w:left="8970" w:hanging="180"/>
      </w:pPr>
      <w:rPr>
        <w:rFonts w:cs="Times New Roman"/>
      </w:rPr>
    </w:lvl>
  </w:abstractNum>
  <w:abstractNum w:abstractNumId="1">
    <w:nsid w:val="05000B20"/>
    <w:multiLevelType w:val="hybridMultilevel"/>
    <w:tmpl w:val="0CD478E0"/>
    <w:lvl w:ilvl="0" w:tplc="9DD212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2483"/>
    <w:multiLevelType w:val="hybridMultilevel"/>
    <w:tmpl w:val="D5AA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F71E0"/>
    <w:multiLevelType w:val="hybridMultilevel"/>
    <w:tmpl w:val="00CE57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6621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3726B6"/>
    <w:multiLevelType w:val="hybridMultilevel"/>
    <w:tmpl w:val="C122ACF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304D4"/>
    <w:multiLevelType w:val="multilevel"/>
    <w:tmpl w:val="EFA0894E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D495BD3"/>
    <w:multiLevelType w:val="singleLevel"/>
    <w:tmpl w:val="CC9643F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0DF6444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0B41C4"/>
    <w:multiLevelType w:val="hybridMultilevel"/>
    <w:tmpl w:val="91ACDDA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C0244"/>
    <w:multiLevelType w:val="hybridMultilevel"/>
    <w:tmpl w:val="78107D2A"/>
    <w:lvl w:ilvl="0" w:tplc="08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30F14AC8"/>
    <w:multiLevelType w:val="hybridMultilevel"/>
    <w:tmpl w:val="D8CCC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45620B"/>
    <w:multiLevelType w:val="multilevel"/>
    <w:tmpl w:val="0544404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0D60B0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74449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FF1AA4"/>
    <w:multiLevelType w:val="hybridMultilevel"/>
    <w:tmpl w:val="7580230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>
    <w:nsid w:val="577433F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BA04BA"/>
    <w:multiLevelType w:val="hybridMultilevel"/>
    <w:tmpl w:val="EF36ADB0"/>
    <w:lvl w:ilvl="0" w:tplc="040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18">
    <w:nsid w:val="7E48694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3"/>
  </w:num>
  <w:num w:numId="5">
    <w:abstractNumId w:val="4"/>
  </w:num>
  <w:num w:numId="6">
    <w:abstractNumId w:val="16"/>
  </w:num>
  <w:num w:numId="7">
    <w:abstractNumId w:val="8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9"/>
  </w:num>
  <w:num w:numId="14">
    <w:abstractNumId w:val="10"/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30F3"/>
    <w:rsid w:val="000019D1"/>
    <w:rsid w:val="000172D2"/>
    <w:rsid w:val="00037405"/>
    <w:rsid w:val="000422FD"/>
    <w:rsid w:val="00060821"/>
    <w:rsid w:val="00064C4E"/>
    <w:rsid w:val="00076D9B"/>
    <w:rsid w:val="000A03A1"/>
    <w:rsid w:val="000A3F28"/>
    <w:rsid w:val="000A6102"/>
    <w:rsid w:val="000A7CAA"/>
    <w:rsid w:val="000C45D0"/>
    <w:rsid w:val="000C6551"/>
    <w:rsid w:val="00124A1B"/>
    <w:rsid w:val="00137A13"/>
    <w:rsid w:val="001533A5"/>
    <w:rsid w:val="001900C9"/>
    <w:rsid w:val="001C275F"/>
    <w:rsid w:val="001D5A05"/>
    <w:rsid w:val="001E1B4B"/>
    <w:rsid w:val="001F7461"/>
    <w:rsid w:val="00247364"/>
    <w:rsid w:val="002A17DB"/>
    <w:rsid w:val="002D61F3"/>
    <w:rsid w:val="003424C0"/>
    <w:rsid w:val="00347B9D"/>
    <w:rsid w:val="00351DEB"/>
    <w:rsid w:val="00352EEE"/>
    <w:rsid w:val="003D115C"/>
    <w:rsid w:val="0041239B"/>
    <w:rsid w:val="004300A3"/>
    <w:rsid w:val="00435E7D"/>
    <w:rsid w:val="00486921"/>
    <w:rsid w:val="004A50EC"/>
    <w:rsid w:val="0050357E"/>
    <w:rsid w:val="00505086"/>
    <w:rsid w:val="0050522F"/>
    <w:rsid w:val="00526942"/>
    <w:rsid w:val="00530501"/>
    <w:rsid w:val="00531C5B"/>
    <w:rsid w:val="0054294D"/>
    <w:rsid w:val="00564CB9"/>
    <w:rsid w:val="00565AB5"/>
    <w:rsid w:val="00580823"/>
    <w:rsid w:val="00586FC2"/>
    <w:rsid w:val="00590DAA"/>
    <w:rsid w:val="005A3937"/>
    <w:rsid w:val="005C2F62"/>
    <w:rsid w:val="005E0AF5"/>
    <w:rsid w:val="006650F8"/>
    <w:rsid w:val="006B4520"/>
    <w:rsid w:val="006D2281"/>
    <w:rsid w:val="00762D5F"/>
    <w:rsid w:val="00770679"/>
    <w:rsid w:val="0079300E"/>
    <w:rsid w:val="007A1B49"/>
    <w:rsid w:val="007B6FFF"/>
    <w:rsid w:val="007E1C66"/>
    <w:rsid w:val="00800433"/>
    <w:rsid w:val="008126AA"/>
    <w:rsid w:val="00813917"/>
    <w:rsid w:val="00821181"/>
    <w:rsid w:val="0083638C"/>
    <w:rsid w:val="00890BD4"/>
    <w:rsid w:val="008D271B"/>
    <w:rsid w:val="008D4504"/>
    <w:rsid w:val="008D4652"/>
    <w:rsid w:val="00950795"/>
    <w:rsid w:val="00957037"/>
    <w:rsid w:val="0099067B"/>
    <w:rsid w:val="00992AD7"/>
    <w:rsid w:val="009A3486"/>
    <w:rsid w:val="00A3610B"/>
    <w:rsid w:val="00A62C16"/>
    <w:rsid w:val="00AB775C"/>
    <w:rsid w:val="00AF0E01"/>
    <w:rsid w:val="00B00863"/>
    <w:rsid w:val="00B340D1"/>
    <w:rsid w:val="00B566DC"/>
    <w:rsid w:val="00B86B60"/>
    <w:rsid w:val="00BD5099"/>
    <w:rsid w:val="00C523B1"/>
    <w:rsid w:val="00C84853"/>
    <w:rsid w:val="00C90E82"/>
    <w:rsid w:val="00CA737C"/>
    <w:rsid w:val="00CE284E"/>
    <w:rsid w:val="00CF201F"/>
    <w:rsid w:val="00CF3129"/>
    <w:rsid w:val="00D140C2"/>
    <w:rsid w:val="00D17B7E"/>
    <w:rsid w:val="00D37ACA"/>
    <w:rsid w:val="00D828FB"/>
    <w:rsid w:val="00D92A8E"/>
    <w:rsid w:val="00DF4226"/>
    <w:rsid w:val="00DF641C"/>
    <w:rsid w:val="00E034D3"/>
    <w:rsid w:val="00E044C8"/>
    <w:rsid w:val="00E14849"/>
    <w:rsid w:val="00E34409"/>
    <w:rsid w:val="00E34E4D"/>
    <w:rsid w:val="00E44AD3"/>
    <w:rsid w:val="00E535B6"/>
    <w:rsid w:val="00E666D4"/>
    <w:rsid w:val="00E712B5"/>
    <w:rsid w:val="00E8303A"/>
    <w:rsid w:val="00EA2B21"/>
    <w:rsid w:val="00EA30F3"/>
    <w:rsid w:val="00EC3B51"/>
    <w:rsid w:val="00F0304E"/>
    <w:rsid w:val="00F263F0"/>
    <w:rsid w:val="00F4435C"/>
    <w:rsid w:val="00F53D0D"/>
    <w:rsid w:val="00F6201D"/>
    <w:rsid w:val="00FA2A62"/>
    <w:rsid w:val="00FB14EA"/>
    <w:rsid w:val="00FE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0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409"/>
    <w:pPr>
      <w:keepNext/>
      <w:widowControl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409"/>
    <w:pPr>
      <w:keepNext/>
      <w:widowControl w:val="0"/>
      <w:outlineLvl w:val="1"/>
    </w:pPr>
    <w:rPr>
      <w:b/>
      <w:bCs/>
      <w:color w:val="0000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4409"/>
    <w:pPr>
      <w:keepNext/>
      <w:widowControl w:val="0"/>
      <w:ind w:left="720" w:firstLine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4409"/>
    <w:pPr>
      <w:keepNext/>
      <w:tabs>
        <w:tab w:val="left" w:pos="2694"/>
      </w:tabs>
      <w:outlineLvl w:val="3"/>
    </w:pPr>
    <w:rPr>
      <w:b/>
      <w:bCs/>
      <w:color w:val="008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44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44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4409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34409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4409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34409"/>
    <w:pPr>
      <w:widowControl w:val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344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34409"/>
    <w:pPr>
      <w:widowControl w:val="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4409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4409"/>
    <w:pPr>
      <w:widowControl w:val="0"/>
      <w:ind w:left="720"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34409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34409"/>
    <w:pPr>
      <w:widowControl w:val="0"/>
    </w:pPr>
    <w:rPr>
      <w:b/>
      <w:bCs/>
      <w:color w:val="0000F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4409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440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34409"/>
    <w:pPr>
      <w:widowControl w:val="0"/>
      <w:ind w:left="1440" w:hanging="144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34409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44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440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44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440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89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004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043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04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043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0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409"/>
    <w:pPr>
      <w:keepNext/>
      <w:widowControl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409"/>
    <w:pPr>
      <w:keepNext/>
      <w:widowControl w:val="0"/>
      <w:outlineLvl w:val="1"/>
    </w:pPr>
    <w:rPr>
      <w:b/>
      <w:bCs/>
      <w:color w:val="0000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4409"/>
    <w:pPr>
      <w:keepNext/>
      <w:widowControl w:val="0"/>
      <w:ind w:left="720" w:firstLine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4409"/>
    <w:pPr>
      <w:keepNext/>
      <w:tabs>
        <w:tab w:val="left" w:pos="2694"/>
      </w:tabs>
      <w:outlineLvl w:val="3"/>
    </w:pPr>
    <w:rPr>
      <w:b/>
      <w:bCs/>
      <w:color w:val="008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44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44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4409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34409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4409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34409"/>
    <w:pPr>
      <w:widowControl w:val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344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34409"/>
    <w:pPr>
      <w:widowControl w:val="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4409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4409"/>
    <w:pPr>
      <w:widowControl w:val="0"/>
      <w:ind w:left="720"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34409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34409"/>
    <w:pPr>
      <w:widowControl w:val="0"/>
    </w:pPr>
    <w:rPr>
      <w:b/>
      <w:bCs/>
      <w:color w:val="0000F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4409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440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34409"/>
    <w:pPr>
      <w:widowControl w:val="0"/>
      <w:ind w:left="1440" w:hanging="144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34409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44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440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44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440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89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004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043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04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043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Mitesh LALA</vt:lpstr>
    </vt:vector>
  </TitlesOfParts>
  <Company>NHS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Mitesh LALA</dc:title>
  <dc:creator>.</dc:creator>
  <cp:lastModifiedBy>Windows User</cp:lastModifiedBy>
  <cp:revision>2</cp:revision>
  <cp:lastPrinted>2010-02-05T17:39:00Z</cp:lastPrinted>
  <dcterms:created xsi:type="dcterms:W3CDTF">2014-09-17T08:11:00Z</dcterms:created>
  <dcterms:modified xsi:type="dcterms:W3CDTF">2014-09-17T08:11:00Z</dcterms:modified>
</cp:coreProperties>
</file>